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46" w:rsidRDefault="00E84E6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47.7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C76446" w:rsidRPr="00C76446" w:rsidRDefault="00C76446" w:rsidP="00C76446">
                  <w:pPr>
                    <w:ind w:left="360"/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3.</w:t>
                  </w:r>
                  <w:r w:rsidRPr="00C76446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Я по-своему развлекаюсь.</w:t>
                  </w:r>
                </w:p>
              </w:txbxContent>
            </v:textbox>
          </v:shape>
        </w:pict>
      </w:r>
    </w:p>
    <w:p w:rsidR="00C76446" w:rsidRPr="00C76446" w:rsidRDefault="00C76446" w:rsidP="00C76446"/>
    <w:p w:rsidR="00C76446" w:rsidRPr="00C76446" w:rsidRDefault="00E84E6C" w:rsidP="00C76446">
      <w:pPr>
        <w:rPr>
          <w:lang w:val="ru-RU"/>
        </w:rPr>
      </w:pPr>
      <w:r>
        <w:rPr>
          <w:noProof/>
        </w:rPr>
        <w:pict>
          <v:shape id="_x0000_s1027" type="#_x0000_t202" style="position:absolute;margin-left:-.2pt;margin-top:22.05pt;width:455.55pt;height:150.6pt;z-index:251659264;mso-width-relative:margin;mso-height-relative:margin" strokecolor="red">
            <v:textbox style="mso-next-textbox:#_x0000_s1027">
              <w:txbxContent>
                <w:p w:rsidR="00C76446" w:rsidRPr="00EE64EF" w:rsidRDefault="00C76446" w:rsidP="00C76446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Pr="00C7644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Na lekcji będzie kontynuowany temat sztuki i kultury. Uczniowie będą ćwiczyć swoje umiejętności w zakresie czytania i rozumienia ze słuchu tekstów rosyjskich, a takż</w:t>
                  </w:r>
                  <w:r w:rsidR="00EE64E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e nauczą się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opowiadać o możliwościach uczestnictwa </w:t>
                  </w:r>
                  <w:r w:rsidR="003B0FF1" w:rsidRPr="003B0FF1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w życiu kulturalnym ich miejscowości na podstawie przeczytanych </w:t>
                  </w:r>
                  <w:r w:rsidR="00D52266" w:rsidRPr="00D52266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i wysłuchanych tekstów.</w:t>
                  </w:r>
                  <w:r w:rsidR="00EE64E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Na lekcji zos</w:t>
                  </w:r>
                  <w:r w:rsidR="00140AE3">
                    <w:rPr>
                      <w:rFonts w:ascii="Palatino Linotype" w:hAnsi="Palatino Linotype"/>
                      <w:sz w:val="24"/>
                      <w:szCs w:val="24"/>
                    </w:rPr>
                    <w:t>tanie także wprowadzone nowe</w:t>
                  </w:r>
                  <w:r w:rsidR="00EE64E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140AE3">
                    <w:rPr>
                      <w:rFonts w:ascii="Palatino Linotype" w:hAnsi="Palatino Linotype"/>
                      <w:sz w:val="24"/>
                      <w:szCs w:val="24"/>
                    </w:rPr>
                    <w:t>struktury gramatyczne</w:t>
                  </w:r>
                  <w:r w:rsidR="00EE64E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: </w:t>
                  </w:r>
                  <w:r w:rsidR="00EE64EF" w:rsidRPr="00EE64EF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 w:rsidR="00EE64EF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друг</w:t>
                  </w:r>
                  <w:r w:rsidR="00EE64EF" w:rsidRPr="00EE64E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EE64EF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друга</w:t>
                  </w:r>
                  <w:r w:rsidR="00EE64EF" w:rsidRPr="00EE64EF">
                    <w:rPr>
                      <w:rFonts w:ascii="Palatino Linotype" w:hAnsi="Palatino Linotype"/>
                      <w:sz w:val="24"/>
                      <w:szCs w:val="24"/>
                    </w:rPr>
                    <w:t>»</w:t>
                  </w:r>
                  <w:r w:rsidR="00140AE3" w:rsidRPr="00140AE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 </w:t>
                  </w:r>
                  <w:r w:rsidR="00140AE3" w:rsidRPr="00140AE3">
                    <w:rPr>
                      <w:rFonts w:ascii="Palatino Linotype" w:eastAsia="Times New Roman" w:hAnsi="Palatino Linotype" w:cs="Times New Roman"/>
                      <w:sz w:val="24"/>
                      <w:szCs w:val="24"/>
                    </w:rPr>
                    <w:t>«</w:t>
                  </w:r>
                  <w:r w:rsidR="00140AE3" w:rsidRPr="00140AE3">
                    <w:rPr>
                      <w:rFonts w:ascii="Palatino Linotype" w:eastAsia="Times New Roman" w:hAnsi="Palatino Linotype" w:cs="Times New Roman"/>
                      <w:sz w:val="24"/>
                      <w:szCs w:val="24"/>
                      <w:lang w:val="ru-RU"/>
                    </w:rPr>
                    <w:t>другой</w:t>
                  </w:r>
                  <w:r w:rsidR="00140AE3">
                    <w:rPr>
                      <w:rFonts w:ascii="Palatino Linotype" w:eastAsia="Times New Roman" w:hAnsi="Palatino Linotype" w:cs="Times New Roman"/>
                      <w:sz w:val="24"/>
                      <w:szCs w:val="24"/>
                    </w:rPr>
                    <w:t>/</w:t>
                  </w:r>
                  <w:r w:rsidR="00140AE3" w:rsidRPr="00140AE3">
                    <w:rPr>
                      <w:rFonts w:ascii="Palatino Linotype" w:eastAsia="Times New Roman" w:hAnsi="Palatino Linotype" w:cs="Times New Roman"/>
                      <w:sz w:val="24"/>
                      <w:szCs w:val="24"/>
                      <w:lang w:val="ru-RU"/>
                    </w:rPr>
                    <w:t>по</w:t>
                  </w:r>
                  <w:r w:rsidR="00140AE3" w:rsidRPr="00140AE3">
                    <w:rPr>
                      <w:rFonts w:ascii="Palatino Linotype" w:eastAsia="Times New Roman" w:hAnsi="Palatino Linotype" w:cs="Times New Roman"/>
                      <w:sz w:val="24"/>
                      <w:szCs w:val="24"/>
                    </w:rPr>
                    <w:t>-</w:t>
                  </w:r>
                  <w:r w:rsidR="00140AE3" w:rsidRPr="00140AE3">
                    <w:rPr>
                      <w:rFonts w:ascii="Palatino Linotype" w:eastAsia="Times New Roman" w:hAnsi="Palatino Linotype" w:cs="Times New Roman"/>
                      <w:sz w:val="24"/>
                      <w:szCs w:val="24"/>
                      <w:lang w:val="ru-RU"/>
                    </w:rPr>
                    <w:t>другому</w:t>
                  </w:r>
                  <w:r w:rsidR="00140AE3" w:rsidRPr="00140AE3">
                    <w:rPr>
                      <w:rFonts w:ascii="Palatino Linotype" w:eastAsia="Times New Roman" w:hAnsi="Palatino Linotype" w:cs="Times New Roman"/>
                      <w:sz w:val="24"/>
                      <w:szCs w:val="24"/>
                    </w:rPr>
                    <w:t>»</w:t>
                  </w:r>
                  <w:r w:rsidR="00140AE3">
                    <w:rPr>
                      <w:rFonts w:ascii="Palatino Linotype" w:hAnsi="Palatino Linotype"/>
                      <w:sz w:val="24"/>
                      <w:szCs w:val="24"/>
                    </w:rPr>
                    <w:t>, których</w:t>
                  </w:r>
                  <w:r w:rsidR="00EE64E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znajomość uczniowie będą doskonalić za pomocą ćwiczeń.</w:t>
                  </w:r>
                </w:p>
              </w:txbxContent>
            </v:textbox>
          </v:shape>
        </w:pict>
      </w:r>
    </w:p>
    <w:p w:rsidR="00C76446" w:rsidRDefault="00C76446" w:rsidP="00C76446"/>
    <w:p w:rsidR="00C76446" w:rsidRPr="00C76446" w:rsidRDefault="00C76446" w:rsidP="00C76446"/>
    <w:p w:rsidR="00C76446" w:rsidRPr="00C76446" w:rsidRDefault="00C76446" w:rsidP="00C76446"/>
    <w:p w:rsidR="00C76446" w:rsidRPr="00C76446" w:rsidRDefault="00C76446" w:rsidP="00C76446"/>
    <w:p w:rsidR="00C76446" w:rsidRPr="00C76446" w:rsidRDefault="00C76446" w:rsidP="00C76446">
      <w:pPr>
        <w:rPr>
          <w:lang w:val="ru-RU"/>
        </w:rPr>
      </w:pPr>
    </w:p>
    <w:p w:rsidR="00140AE3" w:rsidRDefault="00140AE3" w:rsidP="00C76446">
      <w:pPr>
        <w:jc w:val="both"/>
        <w:rPr>
          <w:rFonts w:ascii="Palatino Linotype" w:hAnsi="Palatino Linotype"/>
          <w:b/>
          <w:sz w:val="24"/>
          <w:szCs w:val="24"/>
          <w:lang w:val="ru-RU"/>
        </w:rPr>
      </w:pPr>
    </w:p>
    <w:p w:rsidR="00C76446" w:rsidRPr="003B0FF1" w:rsidRDefault="00C76446" w:rsidP="00C7644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 w:rsidR="003F328D">
        <w:rPr>
          <w:rFonts w:ascii="Palatino Linotype" w:hAnsi="Palatino Linotype"/>
          <w:sz w:val="24"/>
          <w:szCs w:val="24"/>
          <w:lang w:val="ru-RU"/>
        </w:rPr>
        <w:t xml:space="preserve">дискуссия об отношении молодёжи к культуре </w:t>
      </w:r>
      <w:r w:rsidR="003F328D">
        <w:rPr>
          <w:rFonts w:ascii="Palatino Linotype" w:hAnsi="Palatino Linotype"/>
          <w:sz w:val="24"/>
          <w:szCs w:val="24"/>
          <w:lang w:val="ru-RU"/>
        </w:rPr>
        <w:br/>
        <w:t>и искусству, совершенстование умений учеников в области языковых навыков,  таких как аудирование, чтение и устная речь</w:t>
      </w:r>
      <w:r w:rsidR="003B0FF1">
        <w:rPr>
          <w:rFonts w:ascii="Palatino Linotype" w:hAnsi="Palatino Linotype"/>
          <w:sz w:val="24"/>
          <w:szCs w:val="24"/>
          <w:lang w:val="ru-RU"/>
        </w:rPr>
        <w:t>, введение новых грамматических структур</w:t>
      </w:r>
      <w:r w:rsidR="003F328D">
        <w:rPr>
          <w:rFonts w:ascii="Palatino Linotype" w:hAnsi="Palatino Linotype"/>
          <w:sz w:val="24"/>
          <w:szCs w:val="24"/>
          <w:lang w:val="ru-RU"/>
        </w:rPr>
        <w:t>: «друг друга»</w:t>
      </w:r>
      <w:r w:rsidR="003B0FF1">
        <w:rPr>
          <w:rFonts w:ascii="Palatino Linotype" w:hAnsi="Palatino Linotype"/>
          <w:sz w:val="24"/>
          <w:szCs w:val="24"/>
          <w:lang w:val="ru-RU"/>
        </w:rPr>
        <w:t xml:space="preserve"> и «</w:t>
      </w:r>
      <w:r w:rsidR="003B0FF1" w:rsidRPr="00140AE3">
        <w:rPr>
          <w:rFonts w:ascii="Palatino Linotype" w:eastAsia="Times New Roman" w:hAnsi="Palatino Linotype" w:cs="Times New Roman"/>
          <w:sz w:val="24"/>
          <w:szCs w:val="24"/>
          <w:lang w:val="ru-RU"/>
        </w:rPr>
        <w:t>другой</w:t>
      </w:r>
      <w:r w:rsidR="003B0FF1" w:rsidRPr="003B0FF1">
        <w:rPr>
          <w:rFonts w:ascii="Palatino Linotype" w:eastAsia="Times New Roman" w:hAnsi="Palatino Linotype" w:cs="Times New Roman"/>
          <w:sz w:val="24"/>
          <w:szCs w:val="24"/>
          <w:lang w:val="ru-RU"/>
        </w:rPr>
        <w:t>/</w:t>
      </w:r>
      <w:r w:rsidR="003B0FF1" w:rsidRPr="00140AE3">
        <w:rPr>
          <w:rFonts w:ascii="Palatino Linotype" w:eastAsia="Times New Roman" w:hAnsi="Palatino Linotype" w:cs="Times New Roman"/>
          <w:sz w:val="24"/>
          <w:szCs w:val="24"/>
          <w:lang w:val="ru-RU"/>
        </w:rPr>
        <w:t>по</w:t>
      </w:r>
      <w:r w:rsidR="003B0FF1" w:rsidRPr="003B0FF1">
        <w:rPr>
          <w:rFonts w:ascii="Palatino Linotype" w:eastAsia="Times New Roman" w:hAnsi="Palatino Linotype" w:cs="Times New Roman"/>
          <w:sz w:val="24"/>
          <w:szCs w:val="24"/>
          <w:lang w:val="ru-RU"/>
        </w:rPr>
        <w:t>-</w:t>
      </w:r>
      <w:r w:rsidR="003B0FF1" w:rsidRPr="00140AE3">
        <w:rPr>
          <w:rFonts w:ascii="Palatino Linotype" w:eastAsia="Times New Roman" w:hAnsi="Palatino Linotype" w:cs="Times New Roman"/>
          <w:sz w:val="24"/>
          <w:szCs w:val="24"/>
          <w:lang w:val="ru-RU"/>
        </w:rPr>
        <w:t>другому</w:t>
      </w:r>
      <w:r w:rsidR="003B0FF1" w:rsidRPr="003B0FF1">
        <w:rPr>
          <w:rFonts w:ascii="Palatino Linotype" w:eastAsia="Times New Roman" w:hAnsi="Palatino Linotype" w:cs="Times New Roman"/>
          <w:sz w:val="24"/>
          <w:szCs w:val="24"/>
          <w:lang w:val="ru-RU"/>
        </w:rPr>
        <w:t>»</w:t>
      </w:r>
    </w:p>
    <w:p w:rsidR="00C76446" w:rsidRPr="00081234" w:rsidRDefault="00C76446" w:rsidP="00C7644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F328D">
        <w:rPr>
          <w:rFonts w:ascii="Palatino Linotype" w:hAnsi="Palatino Linotype"/>
          <w:sz w:val="24"/>
          <w:szCs w:val="24"/>
          <w:lang w:val="ru-RU"/>
        </w:rPr>
        <w:t>названия учреждений культуры, видов искусства и его произведений</w:t>
      </w:r>
    </w:p>
    <w:p w:rsidR="00C76446" w:rsidRPr="00140AE3" w:rsidRDefault="00C76446" w:rsidP="00C7644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 w:rsidR="003F328D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3F328D">
        <w:rPr>
          <w:rFonts w:ascii="Palatino Linotype" w:hAnsi="Palatino Linotype"/>
          <w:sz w:val="24"/>
          <w:szCs w:val="24"/>
          <w:lang w:val="ru-RU"/>
        </w:rPr>
        <w:t xml:space="preserve"> конструкция «друг друга»</w:t>
      </w:r>
      <w:r w:rsidR="003B0FF1">
        <w:rPr>
          <w:rFonts w:ascii="Palatino Linotype" w:hAnsi="Palatino Linotype"/>
          <w:sz w:val="24"/>
          <w:szCs w:val="24"/>
          <w:lang w:val="ru-RU"/>
        </w:rPr>
        <w:t xml:space="preserve"> и е</w:t>
      </w:r>
      <w:r w:rsidR="003F328D">
        <w:rPr>
          <w:rFonts w:ascii="Palatino Linotype" w:hAnsi="Palatino Linotype"/>
          <w:sz w:val="24"/>
          <w:szCs w:val="24"/>
          <w:lang w:val="ru-RU"/>
        </w:rPr>
        <w:t>ё склонение</w:t>
      </w:r>
      <w:r w:rsidR="00140AE3" w:rsidRPr="00140AE3">
        <w:rPr>
          <w:rFonts w:ascii="Palatino Linotype" w:hAnsi="Palatino Linotype"/>
          <w:sz w:val="24"/>
          <w:szCs w:val="24"/>
          <w:lang w:val="ru-RU"/>
        </w:rPr>
        <w:t xml:space="preserve">, </w:t>
      </w:r>
      <w:r w:rsidR="00140AE3">
        <w:rPr>
          <w:rFonts w:ascii="Palatino Linotype" w:hAnsi="Palatino Linotype"/>
          <w:sz w:val="24"/>
          <w:szCs w:val="24"/>
          <w:lang w:val="ru-RU"/>
        </w:rPr>
        <w:t xml:space="preserve">выражение </w:t>
      </w:r>
      <w:r w:rsidR="00140AE3" w:rsidRPr="00140AE3">
        <w:rPr>
          <w:rFonts w:ascii="Palatino Linotype" w:eastAsia="Times New Roman" w:hAnsi="Palatino Linotype" w:cs="Times New Roman"/>
          <w:sz w:val="24"/>
          <w:szCs w:val="24"/>
          <w:lang w:val="ru-RU"/>
        </w:rPr>
        <w:t>«другой/по-другому»</w:t>
      </w:r>
    </w:p>
    <w:p w:rsidR="00C76446" w:rsidRPr="004269D6" w:rsidRDefault="00C76446" w:rsidP="00C7644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Культ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F328D">
        <w:rPr>
          <w:rFonts w:ascii="Palatino Linotype" w:hAnsi="Palatino Linotype"/>
          <w:sz w:val="24"/>
          <w:szCs w:val="24"/>
          <w:lang w:val="ru-RU"/>
        </w:rPr>
        <w:t xml:space="preserve">известные деятели русской и мировой культуры </w:t>
      </w:r>
      <w:r w:rsidR="003F328D">
        <w:rPr>
          <w:rFonts w:ascii="Palatino Linotype" w:hAnsi="Palatino Linotype"/>
          <w:sz w:val="24"/>
          <w:szCs w:val="24"/>
          <w:lang w:val="ru-RU"/>
        </w:rPr>
        <w:br/>
        <w:t>и их произведения, виды искусства ассоциирующиеся с Россией: гжель, хохлома и др.</w:t>
      </w:r>
    </w:p>
    <w:p w:rsidR="00C76446" w:rsidRPr="006559F7" w:rsidRDefault="00C76446" w:rsidP="00C7644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 </w:t>
      </w:r>
      <w:r w:rsidR="003F328D">
        <w:rPr>
          <w:rFonts w:ascii="Palatino Linotype" w:hAnsi="Palatino Linotype"/>
          <w:sz w:val="24"/>
          <w:szCs w:val="24"/>
          <w:lang w:val="ru-RU"/>
        </w:rPr>
        <w:t>Учебник и рабочая тетрадь из серии «Беседа 2».</w:t>
      </w:r>
      <w:r w:rsidR="00D408A8">
        <w:rPr>
          <w:rFonts w:ascii="Palatino Linotype" w:hAnsi="Palatino Linotype"/>
          <w:sz w:val="24"/>
          <w:szCs w:val="24"/>
          <w:lang w:val="ru-RU"/>
        </w:rPr>
        <w:t xml:space="preserve"> Учебник: 6,7,8,9, с. 9-12. Рабочая тетрадь: упр. 12,13,14,15,16 с. 9-10</w:t>
      </w:r>
    </w:p>
    <w:p w:rsidR="00C76446" w:rsidRDefault="00C76446" w:rsidP="00C7644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 </w:t>
      </w:r>
      <w:r w:rsidR="003F328D">
        <w:rPr>
          <w:rFonts w:ascii="Palatino Linotype" w:hAnsi="Palatino Linotype"/>
          <w:sz w:val="24"/>
          <w:szCs w:val="24"/>
          <w:lang w:val="ru-RU"/>
        </w:rPr>
        <w:t>словесные, практические, активные, индуктивные</w:t>
      </w:r>
    </w:p>
    <w:p w:rsidR="00C76446" w:rsidRDefault="00C76446" w:rsidP="00C7644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3F328D">
        <w:rPr>
          <w:rFonts w:ascii="Palatino Linotype" w:hAnsi="Palatino Linotype"/>
          <w:sz w:val="24"/>
          <w:szCs w:val="24"/>
          <w:lang w:val="ru-RU"/>
        </w:rPr>
        <w:t>индивидуальная, работа в парах</w:t>
      </w:r>
    </w:p>
    <w:p w:rsidR="00C76446" w:rsidRDefault="00C76446" w:rsidP="00C7644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 w:rsidRPr="00C76446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C76446">
        <w:rPr>
          <w:rFonts w:ascii="Palatino Linotype" w:hAnsi="Palatino Linotype"/>
          <w:sz w:val="24"/>
          <w:szCs w:val="24"/>
          <w:lang w:val="ru-RU"/>
        </w:rPr>
        <w:t xml:space="preserve">45 </w:t>
      </w:r>
      <w:r>
        <w:rPr>
          <w:rFonts w:ascii="Palatino Linotype" w:hAnsi="Palatino Linotype"/>
          <w:sz w:val="24"/>
          <w:szCs w:val="24"/>
          <w:lang w:val="ru-RU"/>
        </w:rPr>
        <w:t>минут</w:t>
      </w:r>
    </w:p>
    <w:p w:rsidR="007B2EE8" w:rsidRDefault="007B2EE8" w:rsidP="00C7644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B2EE8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7B2EE8" w:rsidRPr="000162B6" w:rsidRDefault="007B2EE8" w:rsidP="007B2EE8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учениками,</w:t>
      </w:r>
    </w:p>
    <w:p w:rsidR="007B2EE8" w:rsidRPr="007B2EE8" w:rsidRDefault="007B2EE8" w:rsidP="007B2EE8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>
        <w:rPr>
          <w:rFonts w:ascii="Palatino Linotype" w:hAnsi="Palatino Linotype"/>
          <w:sz w:val="24"/>
          <w:szCs w:val="24"/>
          <w:lang w:val="ru-RU"/>
        </w:rPr>
        <w:t>,</w:t>
      </w:r>
    </w:p>
    <w:p w:rsidR="007B2EE8" w:rsidRPr="007B2EE8" w:rsidRDefault="007B2EE8" w:rsidP="007B2EE8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задание,</w:t>
      </w:r>
    </w:p>
    <w:p w:rsidR="007B2EE8" w:rsidRPr="007B2EE8" w:rsidRDefault="007B2EE8" w:rsidP="007B2EE8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 xml:space="preserve">Ученики получают таблицу со словами, которые появились на предыдущем уроке (Приложение 1). Задачей учеников является соединить </w:t>
      </w:r>
      <w:r w:rsidR="005F5967">
        <w:rPr>
          <w:rFonts w:ascii="Palatino Linotype" w:hAnsi="Palatino Linotype"/>
          <w:sz w:val="24"/>
          <w:szCs w:val="24"/>
          <w:lang w:val="ru-RU"/>
        </w:rPr>
        <w:t xml:space="preserve">польские слова с их русскми переводами, </w:t>
      </w:r>
      <w:r>
        <w:rPr>
          <w:rFonts w:ascii="Palatino Linotype" w:hAnsi="Palatino Linotype"/>
          <w:sz w:val="24"/>
          <w:szCs w:val="24"/>
          <w:lang w:val="ru-RU"/>
        </w:rPr>
        <w:t xml:space="preserve">а затем проверить при помощи </w:t>
      </w:r>
      <w:r>
        <w:rPr>
          <w:rFonts w:ascii="Palatino Linotype" w:hAnsi="Palatino Linotype"/>
          <w:sz w:val="24"/>
          <w:szCs w:val="24"/>
        </w:rPr>
        <w:t>QR</w:t>
      </w:r>
      <w:r w:rsidRPr="007B2EE8">
        <w:rPr>
          <w:rFonts w:ascii="Palatino Linotype" w:hAnsi="Palatino Linotype"/>
          <w:sz w:val="24"/>
          <w:szCs w:val="24"/>
          <w:lang w:val="ru-RU"/>
        </w:rPr>
        <w:t>-</w:t>
      </w:r>
      <w:r>
        <w:rPr>
          <w:rFonts w:ascii="Palatino Linotype" w:hAnsi="Palatino Linotype"/>
          <w:sz w:val="24"/>
          <w:szCs w:val="24"/>
          <w:lang w:val="ru-RU"/>
        </w:rPr>
        <w:t>кода, правильно ли они сделали упражение</w:t>
      </w:r>
      <w:r w:rsidR="003B0FF1">
        <w:rPr>
          <w:rFonts w:ascii="Palatino Linotype" w:hAnsi="Palatino Linotype"/>
          <w:sz w:val="24"/>
          <w:szCs w:val="24"/>
          <w:lang w:val="ru-RU"/>
        </w:rPr>
        <w:t>,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7B2EE8" w:rsidRDefault="007B2EE8" w:rsidP="007B2EE8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B2EE8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6766C0" w:rsidRPr="006766C0" w:rsidRDefault="007B2EE8" w:rsidP="007B2EE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Прослушайте вместе с учениками запись из упражнения 6 на странице 9 из учебника, а </w:t>
      </w:r>
      <w:r w:rsidR="006766C0">
        <w:rPr>
          <w:rFonts w:ascii="Palatino Linotype" w:hAnsi="Palatino Linotype"/>
          <w:sz w:val="24"/>
          <w:szCs w:val="24"/>
          <w:lang w:val="ru-RU"/>
        </w:rPr>
        <w:t>затем ответьте на данные в этом упражнении вопросы,</w:t>
      </w:r>
    </w:p>
    <w:p w:rsidR="007B2EE8" w:rsidRPr="006766C0" w:rsidRDefault="006766C0" w:rsidP="007B2EE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Обратите внимание учеников на таблицу размещенную внизу упражнения и расскажите своим слушателям о правилах употребления конструкции «друг друга», а затем изучите вместе с учениками правила склонения этой структуры на основании упражнения 12 из рабочей тетради и заполните упражнение 13 на той же самой странице,</w:t>
      </w:r>
    </w:p>
    <w:p w:rsidR="006766C0" w:rsidRPr="006766C0" w:rsidRDefault="006766C0" w:rsidP="007B2EE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Начните с учениками краткую беседу о культурной жизни вашей местности на основании упражнения 7 из учебника. Вместе уточните, какие учреждения культуры находятся в вашей местости и дополните предложения из упражнения,</w:t>
      </w:r>
    </w:p>
    <w:p w:rsidR="006766C0" w:rsidRPr="006766C0" w:rsidRDefault="006766C0" w:rsidP="007B2EE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или прочитайте вместе с учениками высказывания молодых людей об их отношении к культуре и искусству</w:t>
      </w:r>
      <w:r w:rsidR="009E5444">
        <w:rPr>
          <w:rFonts w:ascii="Palatino Linotype" w:hAnsi="Palatino Linotype"/>
          <w:sz w:val="24"/>
          <w:szCs w:val="24"/>
          <w:lang w:val="ru-RU"/>
        </w:rPr>
        <w:t xml:space="preserve"> из упражнения 8 на странице 10 из учебника. Ученики на основании прочитанно</w:t>
      </w:r>
      <w:r w:rsidR="00D52266">
        <w:rPr>
          <w:rFonts w:ascii="Palatino Linotype" w:hAnsi="Palatino Linotype"/>
          <w:sz w:val="24"/>
          <w:szCs w:val="24"/>
          <w:lang w:val="ru-RU"/>
        </w:rPr>
        <w:t>го</w:t>
      </w:r>
      <w:r w:rsidR="009E5444">
        <w:rPr>
          <w:rFonts w:ascii="Palatino Linotype" w:hAnsi="Palatino Linotype"/>
          <w:sz w:val="24"/>
          <w:szCs w:val="24"/>
          <w:lang w:val="ru-RU"/>
        </w:rPr>
        <w:t xml:space="preserve"> текста </w:t>
      </w:r>
      <w:r>
        <w:rPr>
          <w:rFonts w:ascii="Palatino Linotype" w:hAnsi="Palatino Linotype"/>
          <w:sz w:val="24"/>
          <w:szCs w:val="24"/>
          <w:lang w:val="ru-RU"/>
        </w:rPr>
        <w:t>в парах заполняют таблицу в рабочей тетради из упражнения 10 на странице 9,</w:t>
      </w:r>
    </w:p>
    <w:p w:rsidR="007B2EE8" w:rsidRPr="00140AE3" w:rsidRDefault="00140AE3" w:rsidP="00C76446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140AE3">
        <w:rPr>
          <w:rFonts w:ascii="Palatino Linotype" w:hAnsi="Palatino Linotype"/>
          <w:sz w:val="24"/>
          <w:szCs w:val="24"/>
          <w:lang w:val="ru-RU"/>
        </w:rPr>
        <w:t>Прочитайте вместе с учениками вопросы и конструкции из упражнения 9</w:t>
      </w:r>
      <w:r>
        <w:rPr>
          <w:rFonts w:ascii="Palatino Linotype" w:hAnsi="Palatino Linotype"/>
          <w:sz w:val="24"/>
          <w:szCs w:val="24"/>
          <w:lang w:val="ru-RU"/>
        </w:rPr>
        <w:t xml:space="preserve"> из учебника. Ученики</w:t>
      </w:r>
      <w:r w:rsidR="009E5444">
        <w:rPr>
          <w:rFonts w:ascii="Palatino Linotype" w:hAnsi="Palatino Linotype"/>
          <w:sz w:val="24"/>
          <w:szCs w:val="24"/>
          <w:lang w:val="ru-RU"/>
        </w:rPr>
        <w:t xml:space="preserve"> на основании прочитанного текста</w:t>
      </w:r>
      <w:r>
        <w:rPr>
          <w:rFonts w:ascii="Palatino Linotype" w:hAnsi="Palatino Linotype"/>
          <w:sz w:val="24"/>
          <w:szCs w:val="24"/>
          <w:lang w:val="ru-RU"/>
        </w:rPr>
        <w:t xml:space="preserve"> в парах составляют ответы на вопросы, а затем выбранные ученики представляют результаты своей работы на фоне класса,</w:t>
      </w:r>
    </w:p>
    <w:p w:rsidR="003B0FF1" w:rsidRDefault="00140AE3" w:rsidP="003B0FF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Расскажите ученикам о выражении </w:t>
      </w:r>
      <w:r w:rsidRPr="00140AE3">
        <w:rPr>
          <w:rFonts w:ascii="Palatino Linotype" w:eastAsia="Times New Roman" w:hAnsi="Palatino Linotype" w:cs="Times New Roman"/>
          <w:sz w:val="24"/>
          <w:szCs w:val="24"/>
          <w:lang w:val="ru-RU"/>
        </w:rPr>
        <w:t>«другой/по-другому»</w:t>
      </w:r>
      <w:r>
        <w:rPr>
          <w:rFonts w:ascii="Palatino Linotype" w:eastAsia="Times New Roman" w:hAnsi="Palatino Linotype" w:cs="Times New Roman"/>
          <w:sz w:val="24"/>
          <w:szCs w:val="24"/>
          <w:lang w:val="ru-RU"/>
        </w:rPr>
        <w:t xml:space="preserve"> на основании таблицы на странице 10 и слелайте с учениками упражнение </w:t>
      </w:r>
      <w:r w:rsidR="003B0FF1">
        <w:rPr>
          <w:rFonts w:ascii="Palatino Linotype" w:eastAsia="Times New Roman" w:hAnsi="Palatino Linotype" w:cs="Times New Roman"/>
          <w:sz w:val="24"/>
          <w:szCs w:val="24"/>
          <w:lang w:val="ru-RU"/>
        </w:rPr>
        <w:t>15 на странице 10 из рабочей тетради,</w:t>
      </w:r>
    </w:p>
    <w:p w:rsidR="003B0FF1" w:rsidRDefault="003B0FF1" w:rsidP="003B0FF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3B0FF1" w:rsidRPr="003B0FF1" w:rsidRDefault="003B0FF1" w:rsidP="003B0FF1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Громко повторите ещё раз склонение структуры «друг друга»,</w:t>
      </w:r>
    </w:p>
    <w:p w:rsidR="00DC41B1" w:rsidRPr="00DC41B1" w:rsidRDefault="003B0FF1" w:rsidP="003B0FF1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Снежный ком:  Начните с учениками языковую игру при помощи предложения: « В нашей местности  можно....» и попросите у сидящего за первой партой ученика продолжить эту фразу, например: «В нашей местности можно пойти в кино...», а затем его друг по парте добавляет следующую часть предложения, на забывая о том, чтобы тоже начать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>своё высказывание со слов «В нашей местности можно...»</w:t>
      </w:r>
      <w:r w:rsidR="00DC41B1">
        <w:rPr>
          <w:rFonts w:ascii="Palatino Linotype" w:hAnsi="Palatino Linotype"/>
          <w:sz w:val="24"/>
          <w:szCs w:val="24"/>
          <w:lang w:val="ru-RU"/>
        </w:rPr>
        <w:t xml:space="preserve">, например «В нашей местности можно пойти в кино и в филармонию...» и т.д. Все ученики должны добавить свою часть к предложению, а затем повторить </w:t>
      </w:r>
    </w:p>
    <w:p w:rsidR="00DC41B1" w:rsidRPr="00DC41B1" w:rsidRDefault="00D52266" w:rsidP="00DC41B1">
      <w:pPr>
        <w:pStyle w:val="Akapitzlist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всё</w:t>
      </w:r>
      <w:r w:rsidR="00DC41B1">
        <w:rPr>
          <w:rFonts w:ascii="Palatino Linotype" w:hAnsi="Palatino Linotype"/>
          <w:sz w:val="24"/>
          <w:szCs w:val="24"/>
          <w:lang w:val="ru-RU"/>
        </w:rPr>
        <w:t xml:space="preserve"> предложение, на забывая о его правильном порядке,</w:t>
      </w:r>
    </w:p>
    <w:p w:rsidR="00DE102E" w:rsidRPr="00DE102E" w:rsidRDefault="00DC41B1" w:rsidP="003B0FF1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Домашнее задание: упр. 14,16 с. 10 из рабочей тетради. </w:t>
      </w: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Pr="009E5444" w:rsidRDefault="00DE102E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577297" w:rsidRDefault="00577297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E102E" w:rsidRDefault="005F5967" w:rsidP="00DE102E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Приложение 1</w:t>
      </w:r>
      <w:r w:rsidR="00577297">
        <w:rPr>
          <w:rFonts w:ascii="Palatino Linotype" w:hAnsi="Palatino Linotype"/>
          <w:sz w:val="24"/>
          <w:szCs w:val="24"/>
          <w:lang w:val="ru-RU"/>
        </w:rPr>
        <w:t xml:space="preserve"> (пример упражнения)</w:t>
      </w:r>
    </w:p>
    <w:p w:rsidR="003B0FF1" w:rsidRPr="00577297" w:rsidRDefault="005F5967" w:rsidP="00DE102E">
      <w:pPr>
        <w:pStyle w:val="Akapitzlist"/>
        <w:numPr>
          <w:ilvl w:val="0"/>
          <w:numId w:val="5"/>
        </w:numPr>
        <w:jc w:val="both"/>
        <w:rPr>
          <w:rFonts w:ascii="Palatino Linotype" w:hAnsi="Palatino Linotype"/>
          <w:b/>
          <w:sz w:val="24"/>
          <w:szCs w:val="24"/>
          <w:lang w:val="ru-RU"/>
        </w:rPr>
      </w:pPr>
      <w:r w:rsidRPr="005F5967">
        <w:rPr>
          <w:rFonts w:ascii="Palatino Linotype" w:hAnsi="Palatino Linotype"/>
          <w:b/>
          <w:sz w:val="24"/>
          <w:szCs w:val="24"/>
          <w:lang w:val="ru-RU"/>
        </w:rPr>
        <w:t>Соедините польские слова с из русскими переводами, а затем проверьте, правильно ли вы сделали упражнение.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5F5967" w:rsidTr="005F5967">
        <w:tc>
          <w:tcPr>
            <w:tcW w:w="4606" w:type="dxa"/>
          </w:tcPr>
          <w:p w:rsidR="005F5967" w:rsidRPr="00E812A5" w:rsidRDefault="005F5967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Malarstwo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А) Краски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5F5967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Sztuka użytkowa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Б) Писатель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C32C3A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Działacz kultury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В) Живопись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C32C3A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Rzeźba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Г) Пьеса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C32C3A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Sztuka teatralna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Д) Актёр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C32C3A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Instytucja kultury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Е) Прикладное искусство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C32C3A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Artysta/malarz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Ё) Деятель искусства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C32C3A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Wiersz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Ж) Картина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C32C3A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Dzieło sztuki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З) Искусство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C32C3A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Powieść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И) Скульптура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C32C3A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Farby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Й) Учреждение культуры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E812A5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Sztuka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К) Художник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E812A5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Aktor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Л) Стихотворение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E812A5" w:rsidP="00E812A5">
            <w:pPr>
              <w:pStyle w:val="Akapitzlist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>Pisarz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М) Роман</w:t>
            </w:r>
          </w:p>
        </w:tc>
      </w:tr>
      <w:tr w:rsidR="005F5967" w:rsidTr="005F5967">
        <w:tc>
          <w:tcPr>
            <w:tcW w:w="4606" w:type="dxa"/>
          </w:tcPr>
          <w:p w:rsidR="005F5967" w:rsidRPr="00E812A5" w:rsidRDefault="00E812A5" w:rsidP="00E812A5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 xml:space="preserve">      </w:t>
            </w:r>
            <w:r w:rsidR="005F5967" w:rsidRPr="00E812A5">
              <w:rPr>
                <w:rFonts w:ascii="Palatino Linotype" w:hAnsi="Palatino Linotype"/>
                <w:b/>
                <w:sz w:val="24"/>
                <w:szCs w:val="24"/>
              </w:rPr>
              <w:t xml:space="preserve">15) </w:t>
            </w:r>
            <w:r w:rsidRPr="00E812A5">
              <w:rPr>
                <w:rFonts w:ascii="Palatino Linotype" w:hAnsi="Palatino Linotype"/>
                <w:b/>
                <w:sz w:val="24"/>
                <w:szCs w:val="24"/>
              </w:rPr>
              <w:t xml:space="preserve"> Obraz</w:t>
            </w:r>
          </w:p>
        </w:tc>
        <w:tc>
          <w:tcPr>
            <w:tcW w:w="4606" w:type="dxa"/>
          </w:tcPr>
          <w:p w:rsidR="005F5967" w:rsidRPr="00E812A5" w:rsidRDefault="00E812A5" w:rsidP="00DE102E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sz w:val="24"/>
                <w:szCs w:val="24"/>
                <w:lang w:val="ru-RU"/>
              </w:rPr>
              <w:t>Н) Произведение искусства</w:t>
            </w:r>
          </w:p>
        </w:tc>
      </w:tr>
    </w:tbl>
    <w:p w:rsidR="005F5967" w:rsidRDefault="005F5967" w:rsidP="00DE102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tbl>
      <w:tblPr>
        <w:tblStyle w:val="Tabela-Siatka"/>
        <w:tblW w:w="0" w:type="auto"/>
        <w:tblLook w:val="04A0"/>
      </w:tblPr>
      <w:tblGrid>
        <w:gridCol w:w="618"/>
        <w:gridCol w:w="618"/>
        <w:gridCol w:w="618"/>
        <w:gridCol w:w="618"/>
        <w:gridCol w:w="619"/>
        <w:gridCol w:w="619"/>
        <w:gridCol w:w="619"/>
        <w:gridCol w:w="619"/>
        <w:gridCol w:w="620"/>
        <w:gridCol w:w="620"/>
        <w:gridCol w:w="620"/>
        <w:gridCol w:w="620"/>
        <w:gridCol w:w="620"/>
        <w:gridCol w:w="620"/>
        <w:gridCol w:w="620"/>
      </w:tblGrid>
      <w:tr w:rsidR="00E812A5" w:rsidTr="00E812A5">
        <w:tc>
          <w:tcPr>
            <w:tcW w:w="618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618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618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3. </w:t>
            </w:r>
          </w:p>
        </w:tc>
        <w:tc>
          <w:tcPr>
            <w:tcW w:w="618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4. </w:t>
            </w:r>
          </w:p>
        </w:tc>
        <w:tc>
          <w:tcPr>
            <w:tcW w:w="619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5. </w:t>
            </w:r>
          </w:p>
        </w:tc>
        <w:tc>
          <w:tcPr>
            <w:tcW w:w="619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6. </w:t>
            </w:r>
          </w:p>
        </w:tc>
        <w:tc>
          <w:tcPr>
            <w:tcW w:w="619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7. </w:t>
            </w:r>
          </w:p>
        </w:tc>
        <w:tc>
          <w:tcPr>
            <w:tcW w:w="619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8.</w:t>
            </w:r>
          </w:p>
        </w:tc>
        <w:tc>
          <w:tcPr>
            <w:tcW w:w="620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9. </w:t>
            </w:r>
          </w:p>
        </w:tc>
        <w:tc>
          <w:tcPr>
            <w:tcW w:w="620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10.</w:t>
            </w:r>
          </w:p>
        </w:tc>
        <w:tc>
          <w:tcPr>
            <w:tcW w:w="620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11.</w:t>
            </w:r>
          </w:p>
        </w:tc>
        <w:tc>
          <w:tcPr>
            <w:tcW w:w="620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12.</w:t>
            </w:r>
          </w:p>
        </w:tc>
        <w:tc>
          <w:tcPr>
            <w:tcW w:w="620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13.</w:t>
            </w:r>
          </w:p>
        </w:tc>
        <w:tc>
          <w:tcPr>
            <w:tcW w:w="620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14.</w:t>
            </w:r>
          </w:p>
        </w:tc>
        <w:tc>
          <w:tcPr>
            <w:tcW w:w="620" w:type="dxa"/>
          </w:tcPr>
          <w:p w:rsidR="00E812A5" w:rsidRPr="00E812A5" w:rsidRDefault="00E812A5" w:rsidP="00DE102E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E812A5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15.</w:t>
            </w:r>
          </w:p>
        </w:tc>
      </w:tr>
      <w:tr w:rsidR="00E812A5" w:rsidTr="00E812A5">
        <w:tc>
          <w:tcPr>
            <w:tcW w:w="618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18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18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18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19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19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19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19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20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20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20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20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20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20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20" w:type="dxa"/>
          </w:tcPr>
          <w:p w:rsidR="00E812A5" w:rsidRDefault="00E812A5" w:rsidP="00DE102E">
            <w:pPr>
              <w:jc w:val="both"/>
              <w:rPr>
                <w:rFonts w:ascii="Palatino Linotype" w:hAnsi="Palatino Linotype"/>
                <w:b/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E812A5" w:rsidRPr="00DE102E" w:rsidRDefault="00E812A5" w:rsidP="00DE102E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972400" w:rsidRPr="00972400" w:rsidRDefault="00577297" w:rsidP="00972400">
      <w:pPr>
        <w:ind w:firstLine="708"/>
        <w:rPr>
          <w:lang w:val="ru-RU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330835</wp:posOffset>
            </wp:positionH>
            <wp:positionV relativeFrom="paragraph">
              <wp:posOffset>4445</wp:posOffset>
            </wp:positionV>
            <wp:extent cx="1390650" cy="1234440"/>
            <wp:effectExtent l="19050" t="0" r="0" b="0"/>
            <wp:wrapTight wrapText="bothSides">
              <wp:wrapPolygon edited="0">
                <wp:start x="-296" y="0"/>
                <wp:lineTo x="-296" y="21333"/>
                <wp:lineTo x="21600" y="21333"/>
                <wp:lineTo x="21600" y="0"/>
                <wp:lineTo x="-296" y="0"/>
              </wp:wrapPolygon>
            </wp:wrapTight>
            <wp:docPr id="3" name="Obraz 10" descr="https://www.qr-online.pl/bin/qr/b43214c31a1749d24066f2c01b33c7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qr-online.pl/bin/qr/b43214c31a1749d24066f2c01b33c7d8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65405</wp:posOffset>
            </wp:positionV>
            <wp:extent cx="1299210" cy="1287780"/>
            <wp:effectExtent l="19050" t="0" r="0" b="0"/>
            <wp:wrapNone/>
            <wp:docPr id="1" name="Obraz 1" descr="https://www.qr-online.pl/bin/qr/2443850ba1a97125e030fe8d7d02d0c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qr-online.pl/bin/qr/2443850ba1a97125e030fe8d7d02d0cf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2400">
        <w:tab/>
      </w:r>
      <w:r w:rsidR="00972400" w:rsidRPr="00972400">
        <w:rPr>
          <w:rFonts w:ascii="Palatino Linotype" w:hAnsi="Palatino Linotype"/>
          <w:sz w:val="24"/>
          <w:szCs w:val="24"/>
        </w:rPr>
        <w:tab/>
        <w:t xml:space="preserve">                                                                       </w:t>
      </w:r>
      <w:r w:rsidR="00972400">
        <w:rPr>
          <w:rFonts w:ascii="Palatino Linotype" w:hAnsi="Palatino Linotype"/>
          <w:sz w:val="24"/>
          <w:szCs w:val="24"/>
          <w:lang w:val="ru-RU"/>
        </w:rPr>
        <w:t xml:space="preserve">  </w:t>
      </w:r>
    </w:p>
    <w:p w:rsidR="00972400" w:rsidRDefault="00972400" w:rsidP="00972400">
      <w:pPr>
        <w:tabs>
          <w:tab w:val="left" w:pos="7332"/>
        </w:tabs>
      </w:pPr>
    </w:p>
    <w:p w:rsidR="00972400" w:rsidRPr="00972400" w:rsidRDefault="00972400" w:rsidP="00972400"/>
    <w:p w:rsidR="00972400" w:rsidRPr="00972400" w:rsidRDefault="00972400" w:rsidP="00972400"/>
    <w:p w:rsidR="00972400" w:rsidRDefault="00E84E6C" w:rsidP="00972400">
      <w:r w:rsidRPr="00E84E6C">
        <w:rPr>
          <w:rFonts w:ascii="Palatino Linotype" w:hAnsi="Palatino Linotype"/>
          <w:noProof/>
          <w:sz w:val="24"/>
          <w:szCs w:val="24"/>
          <w:lang w:val="ru-RU" w:eastAsia="en-US"/>
        </w:rPr>
        <w:pict>
          <v:shape id="_x0000_s1031" type="#_x0000_t202" style="position:absolute;margin-left:290.25pt;margin-top:9pt;width:180.6pt;height:36.55pt;z-index:251663360;mso-width-percent:400;mso-height-percent:200;mso-width-percent:400;mso-height-percent:200;mso-width-relative:margin;mso-height-relative:margin">
            <v:textbox style="mso-fit-shape-to-text:t">
              <w:txbxContent>
                <w:p w:rsidR="00972400" w:rsidRPr="00972400" w:rsidRDefault="00972400" w:rsidP="00972400">
                  <w:pPr>
                    <w:jc w:val="center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 w:rsidRPr="00972400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БЕЁИГЙКЛНМАЗДБЖ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10.05pt;margin-top:8.6pt;width:180.6pt;height:36.55pt;z-index:251665408;mso-width-percent:400;mso-height-percent:200;mso-width-percent:400;mso-height-percent:200;mso-width-relative:margin;mso-height-relative:margin">
            <v:textbox style="mso-fit-shape-to-text:t">
              <w:txbxContent>
                <w:p w:rsidR="00577297" w:rsidRPr="00972400" w:rsidRDefault="00577297" w:rsidP="00577297">
                  <w:pPr>
                    <w:jc w:val="center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ЖЗБДБЕЁЙГИНЛКАМ</w:t>
                  </w:r>
                </w:p>
              </w:txbxContent>
            </v:textbox>
          </v:shape>
        </w:pict>
      </w:r>
    </w:p>
    <w:p w:rsidR="00577297" w:rsidRDefault="00577297" w:rsidP="00972400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2243455</wp:posOffset>
            </wp:positionH>
            <wp:positionV relativeFrom="margin">
              <wp:posOffset>7177405</wp:posOffset>
            </wp:positionV>
            <wp:extent cx="1350645" cy="1333500"/>
            <wp:effectExtent l="19050" t="0" r="1905" b="0"/>
            <wp:wrapSquare wrapText="bothSides"/>
            <wp:docPr id="13" name="Obraz 13" descr="https://www.qr-online.pl/bin/qr/f01b20c5d77747b7392c3f6074bed0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qr-online.pl/bin/qr/f01b20c5d77747b7392c3f6074bed04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4E6C">
        <w:rPr>
          <w:noProof/>
        </w:rPr>
        <w:pict>
          <v:shape id="_x0000_s1032" type="#_x0000_t202" style="position:absolute;margin-left:139.6pt;margin-top:137.35pt;width:180.6pt;height:36.55pt;z-index:251664384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972400" w:rsidRPr="00972400" w:rsidRDefault="00577297" w:rsidP="00972400">
                  <w:pPr>
                    <w:jc w:val="center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БГИКЙЛЕНЁЖДВМАЗ</w:t>
                  </w:r>
                </w:p>
              </w:txbxContent>
            </v:textbox>
          </v:shape>
        </w:pict>
      </w:r>
    </w:p>
    <w:p w:rsidR="00577297" w:rsidRDefault="00577297" w:rsidP="00577297"/>
    <w:p w:rsidR="00972400" w:rsidRPr="00577297" w:rsidRDefault="00577297" w:rsidP="00577297">
      <w:pPr>
        <w:tabs>
          <w:tab w:val="left" w:pos="1416"/>
        </w:tabs>
      </w:pPr>
      <w:r>
        <w:tab/>
      </w:r>
    </w:p>
    <w:sectPr w:rsidR="00972400" w:rsidRPr="00577297" w:rsidSect="00DA7C3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4F9" w:rsidRDefault="007644F9" w:rsidP="00DE102E">
      <w:pPr>
        <w:spacing w:after="0" w:line="240" w:lineRule="auto"/>
      </w:pPr>
      <w:r>
        <w:separator/>
      </w:r>
    </w:p>
  </w:endnote>
  <w:endnote w:type="continuationSeparator" w:id="1">
    <w:p w:rsidR="007644F9" w:rsidRDefault="007644F9" w:rsidP="00DE1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</w:rPr>
      <w:id w:val="1419265189"/>
      <w:docPartObj>
        <w:docPartGallery w:val="Page Numbers (Bottom of Page)"/>
        <w:docPartUnique/>
      </w:docPartObj>
    </w:sdtPr>
    <w:sdtContent>
      <w:p w:rsidR="00DE102E" w:rsidRPr="00DE102E" w:rsidRDefault="00E84E6C">
        <w:pPr>
          <w:pStyle w:val="Stopka"/>
          <w:jc w:val="right"/>
          <w:rPr>
            <w:rFonts w:ascii="Palatino Linotype" w:hAnsi="Palatino Linotype"/>
          </w:rPr>
        </w:pPr>
        <w:r w:rsidRPr="00DE102E">
          <w:rPr>
            <w:rFonts w:ascii="Palatino Linotype" w:hAnsi="Palatino Linotype"/>
          </w:rPr>
          <w:fldChar w:fldCharType="begin"/>
        </w:r>
        <w:r w:rsidR="00DE102E" w:rsidRPr="00DE102E">
          <w:rPr>
            <w:rFonts w:ascii="Palatino Linotype" w:hAnsi="Palatino Linotype"/>
          </w:rPr>
          <w:instrText xml:space="preserve"> PAGE   \* MERGEFORMAT </w:instrText>
        </w:r>
        <w:r w:rsidRPr="00DE102E">
          <w:rPr>
            <w:rFonts w:ascii="Palatino Linotype" w:hAnsi="Palatino Linotype"/>
          </w:rPr>
          <w:fldChar w:fldCharType="separate"/>
        </w:r>
        <w:r w:rsidR="00D52266">
          <w:rPr>
            <w:rFonts w:ascii="Palatino Linotype" w:hAnsi="Palatino Linotype"/>
            <w:noProof/>
          </w:rPr>
          <w:t>4</w:t>
        </w:r>
        <w:r w:rsidRPr="00DE102E">
          <w:rPr>
            <w:rFonts w:ascii="Palatino Linotype" w:hAnsi="Palatino Linotype"/>
          </w:rPr>
          <w:fldChar w:fldCharType="end"/>
        </w:r>
      </w:p>
    </w:sdtContent>
  </w:sdt>
  <w:p w:rsidR="00DE102E" w:rsidRDefault="00DE10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4F9" w:rsidRDefault="007644F9" w:rsidP="00DE102E">
      <w:pPr>
        <w:spacing w:after="0" w:line="240" w:lineRule="auto"/>
      </w:pPr>
      <w:r>
        <w:separator/>
      </w:r>
    </w:p>
  </w:footnote>
  <w:footnote w:type="continuationSeparator" w:id="1">
    <w:p w:rsidR="007644F9" w:rsidRDefault="007644F9" w:rsidP="00DE1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520BD"/>
    <w:multiLevelType w:val="hybridMultilevel"/>
    <w:tmpl w:val="DEBA2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F4D31"/>
    <w:multiLevelType w:val="hybridMultilevel"/>
    <w:tmpl w:val="41B63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037B7"/>
    <w:multiLevelType w:val="hybridMultilevel"/>
    <w:tmpl w:val="78A48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62157"/>
    <w:multiLevelType w:val="hybridMultilevel"/>
    <w:tmpl w:val="9E048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371B27"/>
    <w:multiLevelType w:val="hybridMultilevel"/>
    <w:tmpl w:val="F0B28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6446"/>
    <w:rsid w:val="00140AE3"/>
    <w:rsid w:val="003B0FF1"/>
    <w:rsid w:val="003F328D"/>
    <w:rsid w:val="00577297"/>
    <w:rsid w:val="005F5967"/>
    <w:rsid w:val="006766C0"/>
    <w:rsid w:val="00752E27"/>
    <w:rsid w:val="007644F9"/>
    <w:rsid w:val="007B2EE8"/>
    <w:rsid w:val="00972400"/>
    <w:rsid w:val="009A687C"/>
    <w:rsid w:val="009E5444"/>
    <w:rsid w:val="00C32C3A"/>
    <w:rsid w:val="00C76446"/>
    <w:rsid w:val="00CB243A"/>
    <w:rsid w:val="00D408A8"/>
    <w:rsid w:val="00D52266"/>
    <w:rsid w:val="00D84DC6"/>
    <w:rsid w:val="00DA7C34"/>
    <w:rsid w:val="00DC41B1"/>
    <w:rsid w:val="00DE102E"/>
    <w:rsid w:val="00E812A5"/>
    <w:rsid w:val="00E84E6C"/>
    <w:rsid w:val="00EE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7C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64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E1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102E"/>
  </w:style>
  <w:style w:type="paragraph" w:styleId="Stopka">
    <w:name w:val="footer"/>
    <w:basedOn w:val="Normalny"/>
    <w:link w:val="StopkaZnak"/>
    <w:uiPriority w:val="99"/>
    <w:unhideWhenUsed/>
    <w:rsid w:val="00DE1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02E"/>
  </w:style>
  <w:style w:type="table" w:styleId="Tabela-Siatka">
    <w:name w:val="Table Grid"/>
    <w:basedOn w:val="Standardowy"/>
    <w:uiPriority w:val="59"/>
    <w:rsid w:val="005F59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4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8</cp:revision>
  <dcterms:created xsi:type="dcterms:W3CDTF">2019-05-01T19:33:00Z</dcterms:created>
  <dcterms:modified xsi:type="dcterms:W3CDTF">2019-05-05T18:56:00Z</dcterms:modified>
</cp:coreProperties>
</file>